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103DC" w14:textId="77777777" w:rsidR="001F06E4" w:rsidRDefault="001F06E4" w:rsidP="001F06E4">
      <w:pPr>
        <w:spacing w:before="240"/>
        <w:jc w:val="center"/>
        <w:rPr>
          <w:b/>
          <w:sz w:val="28"/>
          <w:szCs w:val="28"/>
        </w:rPr>
      </w:pPr>
      <w:r w:rsidRPr="00C41419">
        <w:rPr>
          <w:b/>
          <w:sz w:val="28"/>
          <w:szCs w:val="28"/>
        </w:rPr>
        <w:t xml:space="preserve">Private Practice Policies </w:t>
      </w:r>
      <w:r>
        <w:rPr>
          <w:b/>
          <w:sz w:val="28"/>
          <w:szCs w:val="28"/>
        </w:rPr>
        <w:t>Regarding Telehealth</w:t>
      </w:r>
    </w:p>
    <w:p w14:paraId="356DDF3F" w14:textId="77777777" w:rsidR="001F06E4" w:rsidRPr="00C41419" w:rsidRDefault="00C905BA" w:rsidP="001F06E4">
      <w:pPr>
        <w:spacing w:before="240"/>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531A42EF" w14:textId="77777777" w:rsidR="00740ACB" w:rsidRPr="00740ACB" w:rsidRDefault="00740ACB" w:rsidP="00740ACB">
      <w:pPr>
        <w:spacing w:after="0" w:line="240" w:lineRule="auto"/>
        <w:rPr>
          <w:rFonts w:eastAsia="Times New Roman" w:cstheme="minorHAnsi"/>
          <w:color w:val="000000"/>
        </w:rPr>
      </w:pPr>
      <w:r w:rsidRPr="00740ACB">
        <w:rPr>
          <w:rFonts w:eastAsia="Times New Roman" w:cstheme="minorHAnsi"/>
          <w:b/>
          <w:bCs/>
          <w:color w:val="000000"/>
        </w:rPr>
        <w:t>T</w:t>
      </w:r>
      <w:r w:rsidRPr="00DC2D93">
        <w:rPr>
          <w:rFonts w:eastAsia="Times New Roman" w:cstheme="minorHAnsi"/>
          <w:b/>
          <w:bCs/>
          <w:color w:val="000000"/>
        </w:rPr>
        <w:t>ELE</w:t>
      </w:r>
      <w:r w:rsidRPr="00740ACB">
        <w:rPr>
          <w:rFonts w:eastAsia="Times New Roman" w:cstheme="minorHAnsi"/>
          <w:b/>
          <w:bCs/>
          <w:color w:val="000000"/>
        </w:rPr>
        <w:t>HEALTH</w:t>
      </w:r>
      <w:r w:rsidRPr="00DC2D93">
        <w:rPr>
          <w:rFonts w:eastAsia="Times New Roman" w:cstheme="minorHAnsi"/>
          <w:b/>
          <w:bCs/>
          <w:color w:val="000000"/>
        </w:rPr>
        <w:t xml:space="preserve"> / </w:t>
      </w:r>
      <w:r w:rsidRPr="00740ACB">
        <w:rPr>
          <w:rFonts w:eastAsia="Times New Roman" w:cstheme="minorHAnsi"/>
          <w:b/>
          <w:bCs/>
          <w:color w:val="000000"/>
        </w:rPr>
        <w:t>TELE</w:t>
      </w:r>
      <w:r w:rsidRPr="00DC2D93">
        <w:rPr>
          <w:rFonts w:eastAsia="Times New Roman" w:cstheme="minorHAnsi"/>
          <w:b/>
          <w:bCs/>
          <w:color w:val="000000"/>
        </w:rPr>
        <w:t>MEDICINE</w:t>
      </w:r>
    </w:p>
    <w:p w14:paraId="3186BCDE" w14:textId="6F152526" w:rsidR="00C84CE2" w:rsidRPr="00DC2D93" w:rsidRDefault="00740ACB" w:rsidP="00B84684">
      <w:pPr>
        <w:spacing w:after="0" w:line="240" w:lineRule="auto"/>
        <w:jc w:val="both"/>
        <w:rPr>
          <w:rFonts w:eastAsia="Times New Roman" w:cstheme="minorHAnsi"/>
          <w:color w:val="000000"/>
        </w:rPr>
      </w:pPr>
      <w:r w:rsidRPr="00DC2D93">
        <w:rPr>
          <w:rFonts w:eastAsia="Times New Roman" w:cstheme="minorHAnsi"/>
          <w:color w:val="000000"/>
        </w:rPr>
        <w:t xml:space="preserve">I understand that telehealth (or telemedicine) </w:t>
      </w:r>
      <w:r w:rsidRPr="00740ACB">
        <w:rPr>
          <w:rFonts w:eastAsia="Times New Roman" w:cstheme="minorHAnsi"/>
          <w:color w:val="000000"/>
        </w:rPr>
        <w:t>is the use of electronic information and communication</w:t>
      </w:r>
      <w:r w:rsidRPr="00DC2D93">
        <w:rPr>
          <w:rFonts w:eastAsia="Times New Roman" w:cstheme="minorHAnsi"/>
          <w:color w:val="000000"/>
        </w:rPr>
        <w:t xml:space="preserve"> </w:t>
      </w:r>
      <w:r w:rsidRPr="00740ACB">
        <w:rPr>
          <w:rFonts w:eastAsia="Times New Roman" w:cstheme="minorHAnsi"/>
          <w:color w:val="000000"/>
        </w:rPr>
        <w:t xml:space="preserve">technologies by a health care provider to deliver services to an individual when </w:t>
      </w:r>
      <w:r w:rsidRPr="00DC2D93">
        <w:rPr>
          <w:rFonts w:eastAsia="Times New Roman" w:cstheme="minorHAnsi"/>
          <w:color w:val="000000"/>
        </w:rPr>
        <w:t>they are</w:t>
      </w:r>
      <w:r w:rsidRPr="00740ACB">
        <w:rPr>
          <w:rFonts w:eastAsia="Times New Roman" w:cstheme="minorHAnsi"/>
          <w:color w:val="000000"/>
        </w:rPr>
        <w:t xml:space="preserve"> located at a different site than the provider; and hereby consent to </w:t>
      </w:r>
      <w:r w:rsidR="0053055C" w:rsidRPr="0053055C">
        <w:rPr>
          <w:rFonts w:eastAsia="Times New Roman" w:cstheme="minorHAnsi"/>
          <w:b/>
          <w:bCs/>
          <w:color w:val="000000"/>
          <w:u w:val="single"/>
        </w:rPr>
        <w:t xml:space="preserve">staff/affiliates at </w:t>
      </w:r>
      <w:r w:rsidR="00384B0B" w:rsidRPr="0053055C">
        <w:rPr>
          <w:b/>
          <w:bCs/>
          <w:sz w:val="24"/>
          <w:szCs w:val="24"/>
          <w:u w:val="single"/>
        </w:rPr>
        <w:t>HALO Educational Systems, LLC</w:t>
      </w:r>
      <w:r w:rsidR="00384B0B">
        <w:rPr>
          <w:b/>
          <w:sz w:val="24"/>
          <w:szCs w:val="24"/>
        </w:rPr>
        <w:t xml:space="preserve"> </w:t>
      </w:r>
      <w:r w:rsidRPr="00740ACB">
        <w:rPr>
          <w:rFonts w:eastAsia="Times New Roman" w:cstheme="minorHAnsi"/>
          <w:color w:val="000000"/>
        </w:rPr>
        <w:t xml:space="preserve">to provide psychotherapy </w:t>
      </w:r>
      <w:r w:rsidR="00C84CE2" w:rsidRPr="00DC2D93">
        <w:rPr>
          <w:rFonts w:eastAsia="Times New Roman" w:cstheme="minorHAnsi"/>
          <w:color w:val="000000"/>
        </w:rPr>
        <w:t xml:space="preserve">services to me via telehealth.  </w:t>
      </w:r>
    </w:p>
    <w:p w14:paraId="190855A9" w14:textId="77777777" w:rsidR="00C84CE2" w:rsidRPr="00DC2D93" w:rsidRDefault="00C84CE2" w:rsidP="00740ACB">
      <w:pPr>
        <w:spacing w:after="0" w:line="240" w:lineRule="auto"/>
        <w:rPr>
          <w:rFonts w:eastAsia="Times New Roman" w:cstheme="minorHAnsi"/>
          <w:color w:val="000000"/>
        </w:rPr>
      </w:pPr>
    </w:p>
    <w:p w14:paraId="6FCAF308" w14:textId="77777777" w:rsidR="00C84CE2" w:rsidRPr="00DC2D93" w:rsidRDefault="00740ACB" w:rsidP="00740ACB">
      <w:pPr>
        <w:spacing w:after="0" w:line="240" w:lineRule="auto"/>
        <w:rPr>
          <w:rFonts w:eastAsia="Times New Roman" w:cstheme="minorHAnsi"/>
          <w:color w:val="000000"/>
        </w:rPr>
      </w:pPr>
      <w:r w:rsidRPr="00DC2D93">
        <w:rPr>
          <w:rFonts w:eastAsia="Times New Roman" w:cstheme="minorHAnsi"/>
          <w:color w:val="000000"/>
        </w:rPr>
        <w:t>I understand that</w:t>
      </w:r>
      <w:r w:rsidR="00C84CE2" w:rsidRPr="00DC2D93">
        <w:rPr>
          <w:rFonts w:eastAsia="Times New Roman" w:cstheme="minorHAnsi"/>
          <w:color w:val="000000"/>
        </w:rPr>
        <w:t xml:space="preserve">: </w:t>
      </w:r>
      <w:r w:rsidRPr="00DC2D93">
        <w:rPr>
          <w:rFonts w:eastAsia="Times New Roman" w:cstheme="minorHAnsi"/>
          <w:color w:val="000000"/>
        </w:rPr>
        <w:t xml:space="preserve"> </w:t>
      </w:r>
    </w:p>
    <w:p w14:paraId="57DA746A" w14:textId="77777777" w:rsidR="00C84CE2" w:rsidRPr="00DC2D93" w:rsidRDefault="00740ACB" w:rsidP="00B84684">
      <w:pPr>
        <w:pStyle w:val="ListParagraph"/>
        <w:numPr>
          <w:ilvl w:val="0"/>
          <w:numId w:val="1"/>
        </w:numPr>
        <w:spacing w:after="0" w:line="240" w:lineRule="auto"/>
        <w:jc w:val="both"/>
        <w:rPr>
          <w:rFonts w:eastAsia="Times New Roman" w:cstheme="minorHAnsi"/>
          <w:color w:val="000000"/>
        </w:rPr>
      </w:pPr>
      <w:r w:rsidRPr="00DC2D93">
        <w:rPr>
          <w:rFonts w:cstheme="minorHAnsi"/>
        </w:rPr>
        <w:t xml:space="preserve">Services and procedures that are not covered in a face-to-face setting under my insurance are not covered under telehealth.  </w:t>
      </w:r>
    </w:p>
    <w:p w14:paraId="72B0DFBF" w14:textId="77777777" w:rsidR="00C84CE2" w:rsidRPr="00DC2D93" w:rsidRDefault="00740ACB" w:rsidP="00B84684">
      <w:pPr>
        <w:pStyle w:val="ListParagraph"/>
        <w:numPr>
          <w:ilvl w:val="0"/>
          <w:numId w:val="1"/>
        </w:numPr>
        <w:spacing w:after="0" w:line="240" w:lineRule="auto"/>
        <w:jc w:val="both"/>
        <w:rPr>
          <w:rFonts w:eastAsia="Times New Roman" w:cstheme="minorHAnsi"/>
          <w:color w:val="000000"/>
        </w:rPr>
      </w:pPr>
      <w:r w:rsidRPr="00DC2D93">
        <w:rPr>
          <w:rFonts w:cstheme="minorHAnsi"/>
        </w:rPr>
        <w:t>Services delivered via audio-only telephone, facsimile, or electronic mail messages are not considered telehealth and are not covered.  </w:t>
      </w:r>
    </w:p>
    <w:p w14:paraId="0684890B" w14:textId="25D77E32" w:rsidR="00C84CE2" w:rsidRPr="00DC2D93" w:rsidRDefault="00A11846" w:rsidP="00B84684">
      <w:pPr>
        <w:pStyle w:val="ListParagraph"/>
        <w:numPr>
          <w:ilvl w:val="0"/>
          <w:numId w:val="1"/>
        </w:numPr>
        <w:spacing w:after="0" w:line="240" w:lineRule="auto"/>
        <w:jc w:val="both"/>
        <w:rPr>
          <w:rFonts w:eastAsia="Times New Roman" w:cstheme="minorHAnsi"/>
          <w:color w:val="000000"/>
        </w:rPr>
      </w:pPr>
      <w:r>
        <w:rPr>
          <w:rFonts w:cstheme="minorHAnsi"/>
        </w:rPr>
        <w:t xml:space="preserve">HALO </w:t>
      </w:r>
      <w:r w:rsidR="00740ACB" w:rsidRPr="00DC2D93">
        <w:rPr>
          <w:rFonts w:cstheme="minorHAnsi"/>
        </w:rPr>
        <w:t xml:space="preserve">will determine whether the conditions being diagnosed and/or treated are appropriate for a telemedicine encounter. </w:t>
      </w:r>
    </w:p>
    <w:p w14:paraId="258A18C7" w14:textId="77777777" w:rsidR="00C84CE2" w:rsidRPr="00DC2D93" w:rsidRDefault="00C84CE2" w:rsidP="00B84684">
      <w:pPr>
        <w:pStyle w:val="ListParagraph"/>
        <w:numPr>
          <w:ilvl w:val="0"/>
          <w:numId w:val="1"/>
        </w:numPr>
        <w:spacing w:after="0" w:line="240" w:lineRule="auto"/>
        <w:jc w:val="both"/>
        <w:rPr>
          <w:rFonts w:eastAsia="Times New Roman" w:cstheme="minorHAnsi"/>
          <w:color w:val="000000"/>
        </w:rPr>
      </w:pPr>
      <w:r w:rsidRPr="00DC2D93">
        <w:rPr>
          <w:rFonts w:eastAsia="Times New Roman" w:cstheme="minorHAnsi"/>
        </w:rPr>
        <w:t>T</w:t>
      </w:r>
      <w:r w:rsidR="00740ACB" w:rsidRPr="00740ACB">
        <w:rPr>
          <w:rFonts w:eastAsia="Times New Roman" w:cstheme="minorHAnsi"/>
        </w:rPr>
        <w:t xml:space="preserve">he </w:t>
      </w:r>
      <w:r w:rsidR="00740ACB" w:rsidRPr="00DC2D93">
        <w:rPr>
          <w:rFonts w:eastAsia="Times New Roman" w:cstheme="minorHAnsi"/>
        </w:rPr>
        <w:t xml:space="preserve">federal and state </w:t>
      </w:r>
      <w:r w:rsidR="00740ACB" w:rsidRPr="00740ACB">
        <w:rPr>
          <w:rFonts w:eastAsia="Times New Roman" w:cstheme="minorHAnsi"/>
        </w:rPr>
        <w:t>laws that protect privacy and the confidentiality of medical information also apply to telehealth psychotherapy.  </w:t>
      </w:r>
    </w:p>
    <w:p w14:paraId="3DE56375" w14:textId="571115E9" w:rsidR="00C84CE2" w:rsidRPr="00DC2D93" w:rsidRDefault="00A11846" w:rsidP="00B84684">
      <w:pPr>
        <w:pStyle w:val="ListParagraph"/>
        <w:numPr>
          <w:ilvl w:val="0"/>
          <w:numId w:val="1"/>
        </w:numPr>
        <w:spacing w:after="0" w:line="240" w:lineRule="auto"/>
        <w:jc w:val="both"/>
        <w:rPr>
          <w:rFonts w:eastAsia="Times New Roman" w:cstheme="minorHAnsi"/>
          <w:color w:val="000000"/>
        </w:rPr>
      </w:pPr>
      <w:r>
        <w:rPr>
          <w:rFonts w:eastAsia="Times New Roman" w:cstheme="minorHAnsi"/>
        </w:rPr>
        <w:t xml:space="preserve">HALO </w:t>
      </w:r>
      <w:r w:rsidR="00740ACB" w:rsidRPr="00740ACB">
        <w:rPr>
          <w:rFonts w:eastAsia="Times New Roman" w:cstheme="minorHAnsi"/>
        </w:rPr>
        <w:t>will contact me through a video portal that is HIPAA-compliant for security, but that there are no absolute guarantees that such technological boundaries cannot be broached</w:t>
      </w:r>
      <w:r w:rsidR="00740ACB" w:rsidRPr="00DC2D93">
        <w:rPr>
          <w:rFonts w:eastAsia="Times New Roman" w:cstheme="minorHAnsi"/>
        </w:rPr>
        <w:t xml:space="preserve"> or that information will not be lost during technological failures</w:t>
      </w:r>
      <w:r w:rsidR="00740ACB" w:rsidRPr="00740ACB">
        <w:rPr>
          <w:rFonts w:eastAsia="Times New Roman" w:cstheme="minorHAnsi"/>
        </w:rPr>
        <w:t>.  </w:t>
      </w:r>
    </w:p>
    <w:p w14:paraId="24255F30" w14:textId="03E5CD0B" w:rsidR="00C84CE2" w:rsidRPr="00DC2D93" w:rsidRDefault="00C84CE2" w:rsidP="00B84684">
      <w:pPr>
        <w:pStyle w:val="ListParagraph"/>
        <w:numPr>
          <w:ilvl w:val="0"/>
          <w:numId w:val="1"/>
        </w:numPr>
        <w:spacing w:after="0" w:line="240" w:lineRule="auto"/>
        <w:jc w:val="both"/>
        <w:rPr>
          <w:rFonts w:eastAsia="Times New Roman" w:cstheme="minorHAnsi"/>
          <w:color w:val="000000"/>
        </w:rPr>
      </w:pPr>
      <w:r w:rsidRPr="00DC2D93">
        <w:rPr>
          <w:rFonts w:eastAsia="Times New Roman" w:cstheme="minorHAnsi"/>
        </w:rPr>
        <w:t>C</w:t>
      </w:r>
      <w:r w:rsidR="00740ACB" w:rsidRPr="00740ACB">
        <w:rPr>
          <w:rFonts w:eastAsia="Times New Roman" w:cstheme="minorHAnsi"/>
        </w:rPr>
        <w:t>osts for psychotherapy provided via telehealth may be covered by insurances when the client receiving those services is located in a state in which the therapist holds a current license to practice and that </w:t>
      </w:r>
      <w:r w:rsidR="00A11846">
        <w:rPr>
          <w:rFonts w:eastAsia="Times New Roman" w:cstheme="minorHAnsi"/>
        </w:rPr>
        <w:t xml:space="preserve">HALO </w:t>
      </w:r>
      <w:r w:rsidR="00740ACB" w:rsidRPr="00740ACB">
        <w:rPr>
          <w:rFonts w:eastAsia="Times New Roman" w:cstheme="minorHAnsi"/>
        </w:rPr>
        <w:t xml:space="preserve">is currently licensed in Vermont </w:t>
      </w:r>
      <w:r w:rsidR="00740ACB" w:rsidRPr="00DC2D93">
        <w:rPr>
          <w:rFonts w:eastAsia="Times New Roman" w:cstheme="minorHAnsi"/>
        </w:rPr>
        <w:t xml:space="preserve">and New Hampshire </w:t>
      </w:r>
      <w:r w:rsidR="00740ACB" w:rsidRPr="00740ACB">
        <w:rPr>
          <w:rFonts w:eastAsia="Times New Roman" w:cstheme="minorHAnsi"/>
        </w:rPr>
        <w:t xml:space="preserve">only.  </w:t>
      </w:r>
    </w:p>
    <w:p w14:paraId="48C18C8E" w14:textId="3F415684" w:rsidR="00C84CE2" w:rsidRPr="00DC2D93" w:rsidRDefault="00740ACB" w:rsidP="00B84684">
      <w:pPr>
        <w:pStyle w:val="ListParagraph"/>
        <w:numPr>
          <w:ilvl w:val="0"/>
          <w:numId w:val="1"/>
        </w:numPr>
        <w:spacing w:after="0" w:line="240" w:lineRule="auto"/>
        <w:jc w:val="both"/>
        <w:rPr>
          <w:rFonts w:eastAsia="Times New Roman" w:cstheme="minorHAnsi"/>
          <w:color w:val="000000"/>
        </w:rPr>
      </w:pPr>
      <w:r w:rsidRPr="00740ACB">
        <w:rPr>
          <w:rFonts w:eastAsia="Times New Roman" w:cstheme="minorHAnsi"/>
        </w:rPr>
        <w:t>I will be responsible for any copayments or coinsurances that apply to my teleme</w:t>
      </w:r>
      <w:r w:rsidR="00C84CE2" w:rsidRPr="00DC2D93">
        <w:rPr>
          <w:rFonts w:eastAsia="Times New Roman" w:cstheme="minorHAnsi"/>
        </w:rPr>
        <w:t>di</w:t>
      </w:r>
      <w:r w:rsidR="007F115E">
        <w:rPr>
          <w:rFonts w:eastAsia="Times New Roman" w:cstheme="minorHAnsi"/>
        </w:rPr>
        <w:t xml:space="preserve">cine visit or will be paying </w:t>
      </w:r>
      <w:r w:rsidR="00A11846">
        <w:rPr>
          <w:rFonts w:eastAsia="Times New Roman" w:cstheme="minorHAnsi"/>
        </w:rPr>
        <w:t>HALO</w:t>
      </w:r>
      <w:r w:rsidR="007F115E">
        <w:rPr>
          <w:rFonts w:eastAsia="Times New Roman" w:cstheme="minorHAnsi"/>
        </w:rPr>
        <w:t>’s</w:t>
      </w:r>
      <w:r w:rsidRPr="00740ACB">
        <w:rPr>
          <w:rFonts w:eastAsia="Times New Roman" w:cstheme="minorHAnsi"/>
        </w:rPr>
        <w:t xml:space="preserve"> fee in full if coverage is not available.  </w:t>
      </w:r>
    </w:p>
    <w:p w14:paraId="4439EE70" w14:textId="77777777" w:rsidR="00C84CE2" w:rsidRPr="00DC2D93" w:rsidRDefault="00740ACB" w:rsidP="00B84684">
      <w:pPr>
        <w:pStyle w:val="ListParagraph"/>
        <w:numPr>
          <w:ilvl w:val="0"/>
          <w:numId w:val="1"/>
        </w:numPr>
        <w:spacing w:after="0" w:line="240" w:lineRule="auto"/>
        <w:jc w:val="both"/>
        <w:rPr>
          <w:rFonts w:eastAsia="Times New Roman" w:cstheme="minorHAnsi"/>
          <w:color w:val="000000"/>
        </w:rPr>
      </w:pPr>
      <w:r w:rsidRPr="00DC2D93">
        <w:rPr>
          <w:rFonts w:eastAsia="Times New Roman" w:cstheme="minorHAnsi"/>
        </w:rPr>
        <w:t xml:space="preserve">I have the right to withhold or withdraw my consent to the use of telemedicine in the course of my care at any time, without affecting my right to future care or treatment. </w:t>
      </w:r>
    </w:p>
    <w:p w14:paraId="7D7D2A22" w14:textId="457CFECB" w:rsidR="00740ACB" w:rsidRDefault="00740ACB" w:rsidP="00B84684">
      <w:pPr>
        <w:pStyle w:val="ListParagraph"/>
        <w:numPr>
          <w:ilvl w:val="0"/>
          <w:numId w:val="1"/>
        </w:numPr>
        <w:spacing w:after="0" w:line="240" w:lineRule="auto"/>
        <w:jc w:val="both"/>
        <w:rPr>
          <w:rFonts w:eastAsia="Times New Roman" w:cstheme="minorHAnsi"/>
          <w:color w:val="000000"/>
        </w:rPr>
      </w:pPr>
      <w:r w:rsidRPr="00DC2D93">
        <w:rPr>
          <w:rFonts w:eastAsia="Times New Roman" w:cstheme="minorHAnsi"/>
        </w:rPr>
        <w:t xml:space="preserve">I may </w:t>
      </w:r>
      <w:r w:rsidRPr="00DC2D93">
        <w:rPr>
          <w:rFonts w:eastAsia="Times New Roman" w:cstheme="minorHAnsi"/>
          <w:color w:val="000000"/>
        </w:rPr>
        <w:t>revoke my consent orally or in writing at any time by contacting</w:t>
      </w:r>
      <w:r w:rsidR="00A11846">
        <w:rPr>
          <w:rFonts w:eastAsia="Times New Roman" w:cstheme="minorHAnsi"/>
          <w:color w:val="000000"/>
        </w:rPr>
        <w:t xml:space="preserve"> HALO</w:t>
      </w:r>
      <w:r w:rsidRPr="00DC2D93">
        <w:rPr>
          <w:rFonts w:eastAsia="Times New Roman" w:cstheme="minorHAnsi"/>
          <w:color w:val="000000"/>
        </w:rPr>
        <w:t>.  </w:t>
      </w:r>
      <w:proofErr w:type="gramStart"/>
      <w:r w:rsidRPr="00DC2D93">
        <w:rPr>
          <w:rFonts w:eastAsia="Times New Roman" w:cstheme="minorHAnsi"/>
          <w:color w:val="000000"/>
        </w:rPr>
        <w:t>As long as</w:t>
      </w:r>
      <w:proofErr w:type="gramEnd"/>
      <w:r w:rsidRPr="00DC2D93">
        <w:rPr>
          <w:rFonts w:eastAsia="Times New Roman" w:cstheme="minorHAnsi"/>
          <w:color w:val="000000"/>
        </w:rPr>
        <w:t xml:space="preserve"> this consent is in force (has not been revoked</w:t>
      </w:r>
      <w:r w:rsidR="007F115E">
        <w:rPr>
          <w:rFonts w:eastAsia="Times New Roman" w:cstheme="minorHAnsi"/>
          <w:color w:val="000000"/>
        </w:rPr>
        <w:t xml:space="preserve">) </w:t>
      </w:r>
      <w:r w:rsidR="00A11846">
        <w:rPr>
          <w:rFonts w:eastAsia="Times New Roman" w:cstheme="minorHAnsi"/>
          <w:color w:val="000000"/>
        </w:rPr>
        <w:t xml:space="preserve">HALO </w:t>
      </w:r>
      <w:r w:rsidRPr="00DC2D93">
        <w:rPr>
          <w:rFonts w:eastAsia="Times New Roman" w:cstheme="minorHAnsi"/>
          <w:color w:val="000000"/>
        </w:rPr>
        <w:t>may provide health care services to me via telemedicine without the need for me to sign another consent form.</w:t>
      </w:r>
    </w:p>
    <w:p w14:paraId="6284AE40" w14:textId="77777777" w:rsidR="001F06E4" w:rsidRDefault="001F06E4">
      <w:pPr>
        <w:rPr>
          <w:sz w:val="24"/>
          <w:szCs w:val="24"/>
        </w:rPr>
      </w:pPr>
    </w:p>
    <w:p w14:paraId="171DADC3" w14:textId="77777777" w:rsidR="001F06E4" w:rsidRDefault="001F06E4" w:rsidP="001F06E4">
      <w:r>
        <w:t>Client Signature_______________________________________Date______________________</w:t>
      </w:r>
    </w:p>
    <w:p w14:paraId="1CBFE462" w14:textId="77777777" w:rsidR="00B84684" w:rsidRDefault="00B84684" w:rsidP="001F06E4"/>
    <w:p w14:paraId="689FC384" w14:textId="4079614C" w:rsidR="001F06E4" w:rsidRDefault="001F06E4" w:rsidP="001F06E4">
      <w:r>
        <w:t>Please Print full name______________________________</w:t>
      </w:r>
      <w:r w:rsidR="00B84684">
        <w:t>____</w:t>
      </w:r>
      <w:r>
        <w:t>___________________</w:t>
      </w:r>
      <w:r w:rsidR="00B84684">
        <w:t>_</w:t>
      </w:r>
      <w:r>
        <w:t>______</w:t>
      </w:r>
    </w:p>
    <w:p w14:paraId="541C8933" w14:textId="625EC1A5" w:rsidR="001F06E4" w:rsidRDefault="001F06E4" w:rsidP="001F06E4"/>
    <w:p w14:paraId="65C85918" w14:textId="0B966BB1" w:rsidR="001F06E4" w:rsidRPr="00740ACB" w:rsidRDefault="00A11846">
      <w:pPr>
        <w:rPr>
          <w:sz w:val="24"/>
          <w:szCs w:val="24"/>
        </w:rPr>
      </w:pPr>
      <w:proofErr w:type="gramStart"/>
      <w:r>
        <w:t xml:space="preserve">HALO </w:t>
      </w:r>
      <w:r w:rsidR="001F06E4">
        <w:t xml:space="preserve"> Signature</w:t>
      </w:r>
      <w:proofErr w:type="gramEnd"/>
      <w:r w:rsidR="001F06E4">
        <w:t>_______________________________________Date_______</w:t>
      </w:r>
      <w:r w:rsidR="00B84684">
        <w:t>_</w:t>
      </w:r>
      <w:r w:rsidR="001F06E4">
        <w:t>________</w:t>
      </w:r>
      <w:r w:rsidR="00B84684">
        <w:t>_</w:t>
      </w:r>
      <w:r w:rsidR="001F06E4">
        <w:t>_____</w:t>
      </w:r>
    </w:p>
    <w:sectPr w:rsidR="001F06E4" w:rsidRPr="00740ACB" w:rsidSect="00B84684">
      <w:headerReference w:type="even" r:id="rId7"/>
      <w:headerReference w:type="default" r:id="rId8"/>
      <w:footerReference w:type="default" r:id="rId9"/>
      <w:headerReference w:type="first" r:id="rId10"/>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8FE3D" w14:textId="77777777" w:rsidR="00A727A0" w:rsidRDefault="00A727A0" w:rsidP="00384B0B">
      <w:pPr>
        <w:spacing w:after="0" w:line="240" w:lineRule="auto"/>
      </w:pPr>
      <w:r>
        <w:separator/>
      </w:r>
    </w:p>
  </w:endnote>
  <w:endnote w:type="continuationSeparator" w:id="0">
    <w:p w14:paraId="7F971394" w14:textId="77777777" w:rsidR="00A727A0" w:rsidRDefault="00A727A0" w:rsidP="00384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E0C13" w14:textId="59E6FCD1" w:rsidR="00384B0B" w:rsidRDefault="00B84684">
    <w:pPr>
      <w:pStyle w:val="Footer"/>
    </w:pPr>
    <w:r>
      <w:t xml:space="preserve">Like Us on Face Book!  </w:t>
    </w:r>
    <w:hyperlink r:id="rId1" w:history="1">
      <w:r w:rsidRPr="005A7854">
        <w:rPr>
          <w:rStyle w:val="Hyperlink"/>
        </w:rPr>
        <w:t>https://www.facebook.com/HaloEducationalSystems/</w:t>
      </w:r>
    </w:hyperlink>
    <w:r w:rsidRPr="00B84684">
      <w:t> </w:t>
    </w:r>
    <w:r>
      <w:tab/>
    </w:r>
    <w:r w:rsidRPr="00B84684">
      <w:t xml:space="preserve">Fax: </w:t>
    </w:r>
    <w:r w:rsidRPr="00B84684">
      <w:rPr>
        <w:b/>
        <w:bCs/>
      </w:rPr>
      <w:t xml:space="preserve">603-795-0498 </w:t>
    </w:r>
    <w:r>
      <w:rPr>
        <w:b/>
        <w:bC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82974" w14:textId="77777777" w:rsidR="00A727A0" w:rsidRDefault="00A727A0" w:rsidP="00384B0B">
      <w:pPr>
        <w:spacing w:after="0" w:line="240" w:lineRule="auto"/>
      </w:pPr>
      <w:r>
        <w:separator/>
      </w:r>
    </w:p>
  </w:footnote>
  <w:footnote w:type="continuationSeparator" w:id="0">
    <w:p w14:paraId="2936CC96" w14:textId="77777777" w:rsidR="00A727A0" w:rsidRDefault="00A727A0" w:rsidP="00384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45048" w14:textId="3F39D236" w:rsidR="00384B0B" w:rsidRDefault="00000000">
    <w:pPr>
      <w:pStyle w:val="Header"/>
    </w:pPr>
    <w:r>
      <w:rPr>
        <w:noProof/>
      </w:rPr>
      <w:pict w14:anchorId="284226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3421344" o:spid="_x0000_s1026" type="#_x0000_t75" style="position:absolute;margin-left:0;margin-top:0;width:467.8pt;height:283.35pt;z-index:-251657216;mso-position-horizontal:center;mso-position-horizontal-relative:margin;mso-position-vertical:center;mso-position-vertical-relative:margin" o:allowincell="f">
          <v:imagedata r:id="rId1" o:title="HALO WATERMARK (2017_12_21 23_18_27 UTC)"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1B3B" w14:textId="253959CD" w:rsidR="00384B0B" w:rsidRPr="00384B0B" w:rsidRDefault="00384B0B" w:rsidP="00384B0B">
    <w:pPr>
      <w:pStyle w:val="Header"/>
      <w:jc w:val="center"/>
      <w:rPr>
        <w:b/>
        <w:bCs/>
        <w:sz w:val="32"/>
        <w:szCs w:val="32"/>
      </w:rPr>
    </w:pPr>
    <w:r w:rsidRPr="00384B0B">
      <w:rPr>
        <w:b/>
        <w:bCs/>
        <w:sz w:val="32"/>
        <w:szCs w:val="32"/>
      </w:rPr>
      <w:t>HALO</w:t>
    </w:r>
  </w:p>
  <w:p w14:paraId="50203D3F" w14:textId="226CEA61" w:rsidR="00384B0B" w:rsidRDefault="00A11846" w:rsidP="00384B0B">
    <w:pPr>
      <w:pStyle w:val="Header"/>
      <w:jc w:val="center"/>
    </w:pPr>
    <w:r>
      <w:t xml:space="preserve">Corporate: </w:t>
    </w:r>
    <w:r w:rsidR="00384B0B">
      <w:t>44 Roberts Rd</w:t>
    </w:r>
  </w:p>
  <w:p w14:paraId="01D4FF61" w14:textId="20EB34AF" w:rsidR="00384B0B" w:rsidRDefault="00384B0B" w:rsidP="00384B0B">
    <w:pPr>
      <w:pStyle w:val="Header"/>
      <w:jc w:val="center"/>
    </w:pPr>
    <w:r>
      <w:t>Canaan, NH 03741</w:t>
    </w:r>
  </w:p>
  <w:p w14:paraId="7A50EE1E" w14:textId="2436D6D4" w:rsidR="00384B0B" w:rsidRDefault="00384B0B" w:rsidP="00384B0B">
    <w:pPr>
      <w:pStyle w:val="Header"/>
      <w:jc w:val="center"/>
    </w:pPr>
    <w:hyperlink r:id="rId1" w:history="1">
      <w:r w:rsidRPr="00687560">
        <w:rPr>
          <w:rStyle w:val="Hyperlink"/>
        </w:rPr>
        <w:t>www.HALOEducationalSystems.com</w:t>
      </w:r>
    </w:hyperlink>
  </w:p>
  <w:p w14:paraId="7D979D46" w14:textId="0CDC2C9D" w:rsidR="00384B0B" w:rsidRDefault="00000000">
    <w:pPr>
      <w:pStyle w:val="Header"/>
    </w:pPr>
    <w:r>
      <w:rPr>
        <w:noProof/>
      </w:rPr>
      <w:pict w14:anchorId="75A846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3421345" o:spid="_x0000_s1027" type="#_x0000_t75" style="position:absolute;margin-left:0;margin-top:0;width:467.8pt;height:283.35pt;z-index:-251656192;mso-position-horizontal:center;mso-position-horizontal-relative:margin;mso-position-vertical:center;mso-position-vertical-relative:margin" o:allowincell="f">
          <v:imagedata r:id="rId2" o:title="HALO WATERMARK (2017_12_21 23_18_27 UTC)"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685FF" w14:textId="3B3E4BB0" w:rsidR="00384B0B" w:rsidRDefault="00000000">
    <w:pPr>
      <w:pStyle w:val="Header"/>
    </w:pPr>
    <w:r>
      <w:rPr>
        <w:noProof/>
      </w:rPr>
      <w:pict w14:anchorId="5FEA6B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3421343" o:spid="_x0000_s1025" type="#_x0000_t75" style="position:absolute;margin-left:0;margin-top:0;width:467.8pt;height:283.35pt;z-index:-251658240;mso-position-horizontal:center;mso-position-horizontal-relative:margin;mso-position-vertical:center;mso-position-vertical-relative:margin" o:allowincell="f">
          <v:imagedata r:id="rId1" o:title="HALO WATERMARK (2017_12_21 23_18_27 UTC)"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786AE0"/>
    <w:multiLevelType w:val="hybridMultilevel"/>
    <w:tmpl w:val="3F74D134"/>
    <w:lvl w:ilvl="0" w:tplc="BFCA5D1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16cid:durableId="51513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ACB"/>
    <w:rsid w:val="001575CD"/>
    <w:rsid w:val="001F06E4"/>
    <w:rsid w:val="003224BF"/>
    <w:rsid w:val="00384B0B"/>
    <w:rsid w:val="0053055C"/>
    <w:rsid w:val="005B2ECD"/>
    <w:rsid w:val="0063690D"/>
    <w:rsid w:val="006936F2"/>
    <w:rsid w:val="00740ACB"/>
    <w:rsid w:val="007F115E"/>
    <w:rsid w:val="00A11846"/>
    <w:rsid w:val="00A727A0"/>
    <w:rsid w:val="00A859C1"/>
    <w:rsid w:val="00A94CAF"/>
    <w:rsid w:val="00B84684"/>
    <w:rsid w:val="00C84CE2"/>
    <w:rsid w:val="00C905BA"/>
    <w:rsid w:val="00C96E87"/>
    <w:rsid w:val="00D33126"/>
    <w:rsid w:val="00DC2D93"/>
    <w:rsid w:val="00DC39E1"/>
    <w:rsid w:val="00E003E4"/>
    <w:rsid w:val="00FA1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3CBF9"/>
  <w15:chartTrackingRefBased/>
  <w15:docId w15:val="{651B3218-1C19-4A0A-AC2C-54C18F68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CE2"/>
    <w:pPr>
      <w:ind w:left="720"/>
      <w:contextualSpacing/>
    </w:pPr>
  </w:style>
  <w:style w:type="paragraph" w:styleId="Header">
    <w:name w:val="header"/>
    <w:basedOn w:val="Normal"/>
    <w:link w:val="HeaderChar"/>
    <w:uiPriority w:val="99"/>
    <w:unhideWhenUsed/>
    <w:rsid w:val="001F06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6E4"/>
  </w:style>
  <w:style w:type="paragraph" w:styleId="BalloonText">
    <w:name w:val="Balloon Text"/>
    <w:basedOn w:val="Normal"/>
    <w:link w:val="BalloonTextChar"/>
    <w:uiPriority w:val="99"/>
    <w:semiHidden/>
    <w:unhideWhenUsed/>
    <w:rsid w:val="00C905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5BA"/>
    <w:rPr>
      <w:rFonts w:ascii="Segoe UI" w:hAnsi="Segoe UI" w:cs="Segoe UI"/>
      <w:sz w:val="18"/>
      <w:szCs w:val="18"/>
    </w:rPr>
  </w:style>
  <w:style w:type="paragraph" w:styleId="Footer">
    <w:name w:val="footer"/>
    <w:basedOn w:val="Normal"/>
    <w:link w:val="FooterChar"/>
    <w:uiPriority w:val="99"/>
    <w:unhideWhenUsed/>
    <w:rsid w:val="00384B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4B0B"/>
  </w:style>
  <w:style w:type="character" w:styleId="Hyperlink">
    <w:name w:val="Hyperlink"/>
    <w:basedOn w:val="DefaultParagraphFont"/>
    <w:uiPriority w:val="99"/>
    <w:unhideWhenUsed/>
    <w:rsid w:val="00384B0B"/>
    <w:rPr>
      <w:color w:val="0563C1" w:themeColor="hyperlink"/>
      <w:u w:val="single"/>
    </w:rPr>
  </w:style>
  <w:style w:type="character" w:styleId="UnresolvedMention">
    <w:name w:val="Unresolved Mention"/>
    <w:basedOn w:val="DefaultParagraphFont"/>
    <w:uiPriority w:val="99"/>
    <w:semiHidden/>
    <w:unhideWhenUsed/>
    <w:rsid w:val="00384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0802187">
      <w:bodyDiv w:val="1"/>
      <w:marLeft w:val="0"/>
      <w:marRight w:val="0"/>
      <w:marTop w:val="0"/>
      <w:marBottom w:val="0"/>
      <w:divBdr>
        <w:top w:val="none" w:sz="0" w:space="0" w:color="auto"/>
        <w:left w:val="none" w:sz="0" w:space="0" w:color="auto"/>
        <w:bottom w:val="none" w:sz="0" w:space="0" w:color="auto"/>
        <w:right w:val="none" w:sz="0" w:space="0" w:color="auto"/>
      </w:divBdr>
      <w:divsChild>
        <w:div w:id="313609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facebook.com/HaloEducationalSyste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HALOEducationalSystems.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2006</Characters>
  <Application>Microsoft Office Word</Application>
  <DocSecurity>0</DocSecurity>
  <Lines>36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Knowlton-Young</dc:creator>
  <cp:keywords/>
  <dc:description/>
  <cp:lastModifiedBy>Elena VanZandt</cp:lastModifiedBy>
  <cp:revision>2</cp:revision>
  <cp:lastPrinted>2019-11-20T23:56:00Z</cp:lastPrinted>
  <dcterms:created xsi:type="dcterms:W3CDTF">2025-10-31T14:59:00Z</dcterms:created>
  <dcterms:modified xsi:type="dcterms:W3CDTF">2025-10-31T14:59:00Z</dcterms:modified>
</cp:coreProperties>
</file>